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EBF" w:rsidRDefault="002415E7">
      <w:pPr>
        <w:jc w:val="right"/>
      </w:pPr>
      <w:r>
        <w:rPr>
          <w:rFonts w:ascii="Arial" w:eastAsia="Arial" w:hAnsi="Arial" w:cs="Arial"/>
          <w:b/>
          <w:sz w:val="20"/>
          <w:szCs w:val="20"/>
        </w:rPr>
        <w:t>Приложение № 3</w:t>
      </w:r>
    </w:p>
    <w:p w:rsidR="00822EBF" w:rsidRDefault="002415E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Протокол за учредяване на клуб от мрежата на  „Герои на времето”</w:t>
      </w:r>
    </w:p>
    <w:p w:rsidR="00822EBF" w:rsidRDefault="002415E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[Училище/университет, град]</w:t>
      </w:r>
    </w:p>
    <w:p w:rsidR="00822EBF" w:rsidRDefault="002415E7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Днес ........................................ в гр./с ................................................................  се проведе събрание за учредяване на клуб „</w:t>
      </w:r>
      <w:r>
        <w:rPr>
          <w:rFonts w:ascii="Arial" w:eastAsia="Arial" w:hAnsi="Arial" w:cs="Arial"/>
          <w:sz w:val="20"/>
          <w:szCs w:val="20"/>
        </w:rPr>
        <w:t xml:space="preserve">Герои на времето” при ........................................  </w:t>
      </w:r>
    </w:p>
    <w:p w:rsidR="00822EBF" w:rsidRDefault="00822EBF">
      <w:pPr>
        <w:spacing w:after="0" w:line="240" w:lineRule="auto"/>
      </w:pPr>
    </w:p>
    <w:p w:rsidR="00822EBF" w:rsidRDefault="002415E7">
      <w:pPr>
        <w:jc w:val="both"/>
      </w:pPr>
      <w:r>
        <w:rPr>
          <w:rFonts w:ascii="Arial" w:eastAsia="Arial" w:hAnsi="Arial" w:cs="Arial"/>
          <w:sz w:val="20"/>
          <w:szCs w:val="20"/>
        </w:rPr>
        <w:t>На събранието присъстваха:</w:t>
      </w:r>
    </w:p>
    <w:tbl>
      <w:tblPr>
        <w:tblStyle w:val="a"/>
        <w:tblW w:w="811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442"/>
        <w:gridCol w:w="2086"/>
      </w:tblGrid>
      <w:tr w:rsidR="00822EBF">
        <w:tc>
          <w:tcPr>
            <w:tcW w:w="590" w:type="dxa"/>
          </w:tcPr>
          <w:p w:rsidR="00822EBF" w:rsidRDefault="002415E7"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5442" w:type="dxa"/>
          </w:tcPr>
          <w:p w:rsidR="00822EBF" w:rsidRDefault="002415E7">
            <w:pPr>
              <w:jc w:val="center"/>
            </w:pPr>
            <w:r>
              <w:rPr>
                <w:rFonts w:ascii="Arial" w:eastAsia="Arial" w:hAnsi="Arial" w:cs="Arial"/>
              </w:rPr>
              <w:t>Име, презиме, фамилия</w:t>
            </w:r>
          </w:p>
        </w:tc>
        <w:tc>
          <w:tcPr>
            <w:tcW w:w="2086" w:type="dxa"/>
          </w:tcPr>
          <w:p w:rsidR="00822EBF" w:rsidRDefault="002415E7">
            <w:pPr>
              <w:jc w:val="center"/>
            </w:pPr>
            <w:r>
              <w:rPr>
                <w:rFonts w:ascii="Arial" w:eastAsia="Arial" w:hAnsi="Arial" w:cs="Arial"/>
              </w:rPr>
              <w:t>Подпис</w:t>
            </w: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590" w:type="dxa"/>
          </w:tcPr>
          <w:p w:rsidR="00822EBF" w:rsidRDefault="002415E7">
            <w:pPr>
              <w:jc w:val="both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442" w:type="dxa"/>
          </w:tcPr>
          <w:p w:rsidR="00822EBF" w:rsidRDefault="00822EBF">
            <w:pPr>
              <w:jc w:val="both"/>
            </w:pPr>
          </w:p>
        </w:tc>
        <w:tc>
          <w:tcPr>
            <w:tcW w:w="2086" w:type="dxa"/>
          </w:tcPr>
          <w:p w:rsidR="00822EBF" w:rsidRDefault="00822EBF">
            <w:pPr>
              <w:jc w:val="both"/>
            </w:pPr>
          </w:p>
        </w:tc>
      </w:tr>
    </w:tbl>
    <w:p w:rsidR="00822EBF" w:rsidRDefault="00822EBF">
      <w:pPr>
        <w:jc w:val="both"/>
      </w:pPr>
    </w:p>
    <w:p w:rsidR="00822EBF" w:rsidRDefault="002415E7">
      <w:pPr>
        <w:jc w:val="both"/>
      </w:pPr>
      <w:r>
        <w:rPr>
          <w:rFonts w:ascii="Arial" w:eastAsia="Arial" w:hAnsi="Arial" w:cs="Arial"/>
          <w:sz w:val="20"/>
          <w:szCs w:val="20"/>
        </w:rPr>
        <w:t>За председателстващ на събранието беше избран …………………………………………………....</w:t>
      </w:r>
    </w:p>
    <w:p w:rsidR="00822EBF" w:rsidRDefault="002415E7">
      <w:pPr>
        <w:pStyle w:val="Heading2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b w:val="0"/>
          <w:color w:val="000000"/>
          <w:sz w:val="20"/>
          <w:szCs w:val="20"/>
        </w:rPr>
        <w:t>За: .................; Против: .................; Въздържали се: .......................;</w:t>
      </w:r>
    </w:p>
    <w:p w:rsidR="00822EBF" w:rsidRDefault="00822EBF">
      <w:pPr>
        <w:jc w:val="both"/>
      </w:pPr>
    </w:p>
    <w:p w:rsidR="00822EBF" w:rsidRDefault="002415E7">
      <w:pPr>
        <w:jc w:val="both"/>
      </w:pPr>
      <w:r>
        <w:rPr>
          <w:rFonts w:ascii="Arial" w:eastAsia="Arial" w:hAnsi="Arial" w:cs="Arial"/>
          <w:sz w:val="20"/>
          <w:szCs w:val="20"/>
        </w:rPr>
        <w:t>На събранието присъстваха още ............................................................. [преподаватели, родители, представители на Фондацията].</w:t>
      </w:r>
    </w:p>
    <w:p w:rsidR="00822EBF" w:rsidRDefault="002415E7">
      <w:pPr>
        <w:jc w:val="both"/>
      </w:pPr>
      <w:r>
        <w:rPr>
          <w:rFonts w:ascii="Arial" w:eastAsia="Arial" w:hAnsi="Arial" w:cs="Arial"/>
          <w:sz w:val="20"/>
          <w:szCs w:val="20"/>
        </w:rPr>
        <w:t>Събранието протече при следния</w:t>
      </w:r>
    </w:p>
    <w:p w:rsidR="00822EBF" w:rsidRDefault="002415E7">
      <w:pPr>
        <w:ind w:left="2880" w:firstLine="7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ДНЕВЕН РЕД</w:t>
      </w:r>
      <w:r>
        <w:rPr>
          <w:rFonts w:ascii="Arial" w:eastAsia="Arial" w:hAnsi="Arial" w:cs="Arial"/>
          <w:sz w:val="20"/>
          <w:szCs w:val="20"/>
        </w:rPr>
        <w:t xml:space="preserve"> :</w:t>
      </w:r>
    </w:p>
    <w:p w:rsidR="00822EBF" w:rsidRDefault="002415E7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Учредяване на клуба. </w:t>
      </w:r>
    </w:p>
    <w:p w:rsidR="00822EBF" w:rsidRDefault="002415E7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Приемане на Правила на клуба.</w:t>
      </w:r>
    </w:p>
    <w:p w:rsidR="00822EBF" w:rsidRDefault="002415E7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Избор на координатор.</w:t>
      </w:r>
    </w:p>
    <w:p w:rsidR="00822EBF" w:rsidRDefault="002415E7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Мисии на клуба до края на учебната година.</w:t>
      </w:r>
    </w:p>
    <w:p w:rsidR="00822EBF" w:rsidRDefault="002415E7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Други. </w:t>
      </w:r>
    </w:p>
    <w:p w:rsidR="00822EBF" w:rsidRDefault="00822EBF">
      <w:pPr>
        <w:spacing w:after="0" w:line="360" w:lineRule="auto"/>
        <w:ind w:left="720"/>
        <w:jc w:val="both"/>
      </w:pP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По т. 1:  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Гласуване:</w:t>
      </w:r>
      <w:r>
        <w:rPr>
          <w:rFonts w:ascii="Arial" w:eastAsia="Arial" w:hAnsi="Arial" w:cs="Arial"/>
          <w:sz w:val="20"/>
          <w:szCs w:val="20"/>
        </w:rPr>
        <w:t xml:space="preserve"> „ЗА” ..................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Решение:</w:t>
      </w:r>
      <w:r>
        <w:rPr>
          <w:rFonts w:ascii="Arial" w:eastAsia="Arial" w:hAnsi="Arial" w:cs="Arial"/>
          <w:sz w:val="20"/>
          <w:szCs w:val="20"/>
        </w:rPr>
        <w:t xml:space="preserve"> Учредява се Клуб „Герои на времето” при ................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По т. 2: 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>............... представи и беше обсъден проект на Правила на клуба.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Гласуване:</w:t>
      </w:r>
      <w:r>
        <w:rPr>
          <w:rFonts w:ascii="Arial" w:eastAsia="Arial" w:hAnsi="Arial" w:cs="Arial"/>
          <w:sz w:val="20"/>
          <w:szCs w:val="20"/>
        </w:rPr>
        <w:t xml:space="preserve"> „ЗА” ..................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Решение:</w:t>
      </w:r>
      <w:r>
        <w:rPr>
          <w:rFonts w:ascii="Arial" w:eastAsia="Arial" w:hAnsi="Arial" w:cs="Arial"/>
          <w:sz w:val="20"/>
          <w:szCs w:val="20"/>
        </w:rPr>
        <w:t xml:space="preserve"> Приемат се Правилата на клуба, приложени към този протокол.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По т. 3.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>Коорди</w:t>
      </w:r>
      <w:r>
        <w:rPr>
          <w:rFonts w:ascii="Arial" w:eastAsia="Arial" w:hAnsi="Arial" w:cs="Arial"/>
          <w:sz w:val="20"/>
          <w:szCs w:val="20"/>
        </w:rPr>
        <w:t>натор, организирал учредяването на клуба е ................./Предложени бяха следните членове на клуба за координатор: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 xml:space="preserve">Предложение 1: 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>Предложение 2: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Предложение 3: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>Координаторът/Кандидатите се представиха на членовете на клуба.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Гласуване:</w:t>
      </w:r>
      <w:r>
        <w:rPr>
          <w:rFonts w:ascii="Arial" w:eastAsia="Arial" w:hAnsi="Arial" w:cs="Arial"/>
          <w:sz w:val="20"/>
          <w:szCs w:val="20"/>
        </w:rPr>
        <w:t xml:space="preserve"> „ЗА” 1 предложение..............; „ЗА” 2 предложение...........; „ЗА” 3 предложение......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Решение:</w:t>
      </w:r>
      <w:r>
        <w:rPr>
          <w:rFonts w:ascii="Arial" w:eastAsia="Arial" w:hAnsi="Arial" w:cs="Arial"/>
          <w:sz w:val="20"/>
          <w:szCs w:val="20"/>
        </w:rPr>
        <w:t xml:space="preserve"> За координатор на Клуба беше избран ................ 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По т. 4.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sz w:val="20"/>
          <w:szCs w:val="20"/>
        </w:rPr>
        <w:t>Членовете на клуба обсъдиха и съставиха списък на предложения за мисии до края на учебната го</w:t>
      </w:r>
      <w:r>
        <w:rPr>
          <w:rFonts w:ascii="Arial" w:eastAsia="Arial" w:hAnsi="Arial" w:cs="Arial"/>
          <w:sz w:val="20"/>
          <w:szCs w:val="20"/>
        </w:rPr>
        <w:t xml:space="preserve">дина, приложен към този протокол. 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Гласуване:</w:t>
      </w:r>
      <w:r>
        <w:rPr>
          <w:rFonts w:ascii="Arial" w:eastAsia="Arial" w:hAnsi="Arial" w:cs="Arial"/>
          <w:sz w:val="20"/>
          <w:szCs w:val="20"/>
        </w:rPr>
        <w:t xml:space="preserve">             За: .................; Против: .................; Въздържали се: .......................;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</w:rPr>
        <w:t>Решение:</w:t>
      </w:r>
      <w:r>
        <w:rPr>
          <w:rFonts w:ascii="Arial" w:eastAsia="Arial" w:hAnsi="Arial" w:cs="Arial"/>
          <w:sz w:val="20"/>
          <w:szCs w:val="20"/>
        </w:rPr>
        <w:t xml:space="preserve">  Приема се списък на предложения за мисии до края на учебната година.</w:t>
      </w:r>
    </w:p>
    <w:p w:rsidR="00822EBF" w:rsidRDefault="002415E7">
      <w:pPr>
        <w:ind w:firstLine="360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По т. 5.</w:t>
      </w:r>
    </w:p>
    <w:p w:rsidR="00822EBF" w:rsidRDefault="002415E7">
      <w:pPr>
        <w:ind w:left="2832" w:firstLine="708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Председателстващ: </w:t>
      </w:r>
    </w:p>
    <w:p w:rsidR="00822EBF" w:rsidRDefault="002415E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подпис</w:t>
      </w:r>
    </w:p>
    <w:p w:rsidR="00822EBF" w:rsidRDefault="00822EBF">
      <w:pPr>
        <w:jc w:val="both"/>
      </w:pPr>
    </w:p>
    <w:p w:rsidR="00822EBF" w:rsidRDefault="002415E7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Списък на мисии:</w:t>
      </w:r>
    </w:p>
    <w:p w:rsidR="00822EBF" w:rsidRDefault="00822EBF">
      <w:pPr>
        <w:jc w:val="both"/>
      </w:pPr>
    </w:p>
    <w:tbl>
      <w:tblPr>
        <w:tblStyle w:val="a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793"/>
        <w:gridCol w:w="3793"/>
      </w:tblGrid>
      <w:tr w:rsidR="00822EBF">
        <w:tc>
          <w:tcPr>
            <w:tcW w:w="1702" w:type="dxa"/>
          </w:tcPr>
          <w:p w:rsidR="00822EBF" w:rsidRDefault="002415E7">
            <w:pPr>
              <w:jc w:val="center"/>
            </w:pPr>
            <w:r>
              <w:rPr>
                <w:rFonts w:ascii="Arial" w:eastAsia="Arial" w:hAnsi="Arial" w:cs="Arial"/>
                <w:b/>
              </w:rPr>
              <w:t>мисия</w:t>
            </w:r>
          </w:p>
        </w:tc>
        <w:tc>
          <w:tcPr>
            <w:tcW w:w="3793" w:type="dxa"/>
          </w:tcPr>
          <w:p w:rsidR="00822EBF" w:rsidRDefault="002415E7">
            <w:pPr>
              <w:jc w:val="center"/>
            </w:pPr>
            <w:r>
              <w:rPr>
                <w:rFonts w:ascii="Arial" w:eastAsia="Arial" w:hAnsi="Arial" w:cs="Arial"/>
                <w:b/>
              </w:rPr>
              <w:t>Описание/време на провеждане</w:t>
            </w:r>
          </w:p>
        </w:tc>
        <w:tc>
          <w:tcPr>
            <w:tcW w:w="3793" w:type="dxa"/>
          </w:tcPr>
          <w:p w:rsidR="00822EBF" w:rsidRDefault="002415E7">
            <w:pPr>
              <w:jc w:val="center"/>
            </w:pPr>
            <w:r>
              <w:rPr>
                <w:rFonts w:ascii="Arial" w:eastAsia="Arial" w:hAnsi="Arial" w:cs="Arial"/>
                <w:b/>
              </w:rPr>
              <w:t>отговорник</w:t>
            </w: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center"/>
            </w:pPr>
          </w:p>
        </w:tc>
        <w:tc>
          <w:tcPr>
            <w:tcW w:w="3793" w:type="dxa"/>
          </w:tcPr>
          <w:p w:rsidR="00822EBF" w:rsidRDefault="00822EBF">
            <w:pPr>
              <w:jc w:val="center"/>
            </w:pP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</w:tr>
      <w:tr w:rsidR="00822EBF">
        <w:tc>
          <w:tcPr>
            <w:tcW w:w="1702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  <w:tc>
          <w:tcPr>
            <w:tcW w:w="3793" w:type="dxa"/>
          </w:tcPr>
          <w:p w:rsidR="00822EBF" w:rsidRDefault="00822EBF">
            <w:pPr>
              <w:jc w:val="both"/>
            </w:pPr>
          </w:p>
        </w:tc>
      </w:tr>
    </w:tbl>
    <w:p w:rsidR="00822EBF" w:rsidRDefault="00822EBF">
      <w:bookmarkStart w:id="0" w:name="_GoBack"/>
      <w:bookmarkEnd w:id="0"/>
    </w:p>
    <w:sectPr w:rsidR="00822EBF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E7" w:rsidRDefault="002415E7">
      <w:pPr>
        <w:spacing w:after="0" w:line="240" w:lineRule="auto"/>
      </w:pPr>
      <w:r>
        <w:separator/>
      </w:r>
    </w:p>
  </w:endnote>
  <w:endnote w:type="continuationSeparator" w:id="0">
    <w:p w:rsidR="002415E7" w:rsidRDefault="0024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E7" w:rsidRDefault="002415E7">
      <w:pPr>
        <w:spacing w:after="0" w:line="240" w:lineRule="auto"/>
      </w:pPr>
      <w:r>
        <w:separator/>
      </w:r>
    </w:p>
  </w:footnote>
  <w:footnote w:type="continuationSeparator" w:id="0">
    <w:p w:rsidR="002415E7" w:rsidRDefault="0024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246"/>
    <w:multiLevelType w:val="multilevel"/>
    <w:tmpl w:val="0546AF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C86218D"/>
    <w:multiLevelType w:val="multilevel"/>
    <w:tmpl w:val="9D80CC78"/>
    <w:lvl w:ilvl="0">
      <w:start w:val="1"/>
      <w:numFmt w:val="decimal"/>
      <w:lvlText w:val="%1."/>
      <w:lvlJc w:val="left"/>
      <w:pPr>
        <w:ind w:left="1785" w:firstLine="1425"/>
      </w:pPr>
      <w:rPr>
        <w:b/>
      </w:rPr>
    </w:lvl>
    <w:lvl w:ilvl="1">
      <w:start w:val="1"/>
      <w:numFmt w:val="lowerLetter"/>
      <w:lvlText w:val="%2."/>
      <w:lvlJc w:val="left"/>
      <w:pPr>
        <w:ind w:left="2505" w:firstLine="2145"/>
      </w:pPr>
    </w:lvl>
    <w:lvl w:ilvl="2">
      <w:start w:val="1"/>
      <w:numFmt w:val="lowerRoman"/>
      <w:lvlText w:val="%3."/>
      <w:lvlJc w:val="right"/>
      <w:pPr>
        <w:ind w:left="3225" w:firstLine="3045"/>
      </w:pPr>
    </w:lvl>
    <w:lvl w:ilvl="3">
      <w:start w:val="1"/>
      <w:numFmt w:val="decimal"/>
      <w:lvlText w:val="%4."/>
      <w:lvlJc w:val="left"/>
      <w:pPr>
        <w:ind w:left="3945" w:firstLine="3585"/>
      </w:pPr>
    </w:lvl>
    <w:lvl w:ilvl="4">
      <w:start w:val="1"/>
      <w:numFmt w:val="lowerLetter"/>
      <w:lvlText w:val="%5."/>
      <w:lvlJc w:val="left"/>
      <w:pPr>
        <w:ind w:left="4665" w:firstLine="4305"/>
      </w:pPr>
    </w:lvl>
    <w:lvl w:ilvl="5">
      <w:start w:val="1"/>
      <w:numFmt w:val="lowerRoman"/>
      <w:lvlText w:val="%6."/>
      <w:lvlJc w:val="right"/>
      <w:pPr>
        <w:ind w:left="5385" w:firstLine="5205"/>
      </w:pPr>
    </w:lvl>
    <w:lvl w:ilvl="6">
      <w:start w:val="1"/>
      <w:numFmt w:val="decimal"/>
      <w:lvlText w:val="%7."/>
      <w:lvlJc w:val="left"/>
      <w:pPr>
        <w:ind w:left="6105" w:firstLine="5745"/>
      </w:pPr>
    </w:lvl>
    <w:lvl w:ilvl="7">
      <w:start w:val="1"/>
      <w:numFmt w:val="lowerLetter"/>
      <w:lvlText w:val="%8."/>
      <w:lvlJc w:val="left"/>
      <w:pPr>
        <w:ind w:left="6825" w:firstLine="6465"/>
      </w:pPr>
    </w:lvl>
    <w:lvl w:ilvl="8">
      <w:start w:val="1"/>
      <w:numFmt w:val="lowerRoman"/>
      <w:lvlText w:val="%9."/>
      <w:lvlJc w:val="right"/>
      <w:pPr>
        <w:ind w:left="7545" w:firstLine="7365"/>
      </w:pPr>
    </w:lvl>
  </w:abstractNum>
  <w:abstractNum w:abstractNumId="2" w15:restartNumberingAfterBreak="0">
    <w:nsid w:val="1BD15864"/>
    <w:multiLevelType w:val="multilevel"/>
    <w:tmpl w:val="81EA703C"/>
    <w:lvl w:ilvl="0">
      <w:start w:val="1"/>
      <w:numFmt w:val="upperRoman"/>
      <w:lvlText w:val="%1."/>
      <w:lvlJc w:val="left"/>
      <w:pPr>
        <w:ind w:left="142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" w15:restartNumberingAfterBreak="0">
    <w:nsid w:val="242F675B"/>
    <w:multiLevelType w:val="multilevel"/>
    <w:tmpl w:val="D92E5B5E"/>
    <w:lvl w:ilvl="0">
      <w:start w:val="1"/>
      <w:numFmt w:val="decimal"/>
      <w:lvlText w:val="%1."/>
      <w:lvlJc w:val="left"/>
      <w:pPr>
        <w:ind w:left="2145" w:firstLine="1785"/>
      </w:pPr>
    </w:lvl>
    <w:lvl w:ilvl="1">
      <w:start w:val="1"/>
      <w:numFmt w:val="lowerLetter"/>
      <w:lvlText w:val="%2."/>
      <w:lvlJc w:val="left"/>
      <w:pPr>
        <w:ind w:left="2865" w:firstLine="2505"/>
      </w:pPr>
    </w:lvl>
    <w:lvl w:ilvl="2">
      <w:start w:val="1"/>
      <w:numFmt w:val="lowerRoman"/>
      <w:lvlText w:val="%3."/>
      <w:lvlJc w:val="right"/>
      <w:pPr>
        <w:ind w:left="3585" w:firstLine="3405"/>
      </w:pPr>
    </w:lvl>
    <w:lvl w:ilvl="3">
      <w:start w:val="1"/>
      <w:numFmt w:val="decimal"/>
      <w:lvlText w:val="%4."/>
      <w:lvlJc w:val="left"/>
      <w:pPr>
        <w:ind w:left="4305" w:firstLine="3945"/>
      </w:pPr>
    </w:lvl>
    <w:lvl w:ilvl="4">
      <w:start w:val="1"/>
      <w:numFmt w:val="lowerLetter"/>
      <w:lvlText w:val="%5."/>
      <w:lvlJc w:val="left"/>
      <w:pPr>
        <w:ind w:left="5025" w:firstLine="4665"/>
      </w:pPr>
    </w:lvl>
    <w:lvl w:ilvl="5">
      <w:start w:val="1"/>
      <w:numFmt w:val="lowerRoman"/>
      <w:lvlText w:val="%6."/>
      <w:lvlJc w:val="right"/>
      <w:pPr>
        <w:ind w:left="5745" w:firstLine="5565"/>
      </w:pPr>
    </w:lvl>
    <w:lvl w:ilvl="6">
      <w:start w:val="1"/>
      <w:numFmt w:val="decimal"/>
      <w:lvlText w:val="%7."/>
      <w:lvlJc w:val="left"/>
      <w:pPr>
        <w:ind w:left="6465" w:firstLine="6105"/>
      </w:pPr>
    </w:lvl>
    <w:lvl w:ilvl="7">
      <w:start w:val="1"/>
      <w:numFmt w:val="lowerLetter"/>
      <w:lvlText w:val="%8."/>
      <w:lvlJc w:val="left"/>
      <w:pPr>
        <w:ind w:left="7185" w:firstLine="6825"/>
      </w:pPr>
    </w:lvl>
    <w:lvl w:ilvl="8">
      <w:start w:val="1"/>
      <w:numFmt w:val="lowerRoman"/>
      <w:lvlText w:val="%9."/>
      <w:lvlJc w:val="right"/>
      <w:pPr>
        <w:ind w:left="7905" w:firstLine="7725"/>
      </w:pPr>
    </w:lvl>
  </w:abstractNum>
  <w:abstractNum w:abstractNumId="4" w15:restartNumberingAfterBreak="0">
    <w:nsid w:val="4F287AAC"/>
    <w:multiLevelType w:val="multilevel"/>
    <w:tmpl w:val="E174C5B4"/>
    <w:lvl w:ilvl="0">
      <w:start w:val="1"/>
      <w:numFmt w:val="decimal"/>
      <w:lvlText w:val="%1."/>
      <w:lvlJc w:val="left"/>
      <w:pPr>
        <w:ind w:left="180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EBF"/>
    <w:rsid w:val="002415E7"/>
    <w:rsid w:val="007E7B41"/>
    <w:rsid w:val="008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D467-1CF4-48E0-872F-26EDD2B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10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Stoychev</cp:lastModifiedBy>
  <cp:revision>2</cp:revision>
  <dcterms:created xsi:type="dcterms:W3CDTF">2015-10-05T10:29:00Z</dcterms:created>
  <dcterms:modified xsi:type="dcterms:W3CDTF">2015-10-05T10:30:00Z</dcterms:modified>
</cp:coreProperties>
</file>